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A59" w:rsidRDefault="00825A59" w:rsidP="00825A59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Приложение №2.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825A59" w:rsidRPr="0073220A" w:rsidRDefault="00825A59" w:rsidP="00825A59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3220A">
        <w:rPr>
          <w:rFonts w:ascii="Times New Roman" w:hAnsi="Times New Roman"/>
          <w:b/>
          <w:i/>
          <w:sz w:val="28"/>
          <w:szCs w:val="28"/>
        </w:rPr>
        <w:t>*Анкета «Что вы знаете об истории лагеря «</w:t>
      </w:r>
      <w:proofErr w:type="spellStart"/>
      <w:r w:rsidRPr="0073220A">
        <w:rPr>
          <w:rFonts w:ascii="Times New Roman" w:hAnsi="Times New Roman"/>
          <w:b/>
          <w:i/>
          <w:sz w:val="28"/>
          <w:szCs w:val="28"/>
        </w:rPr>
        <w:t>Гагаринец</w:t>
      </w:r>
      <w:proofErr w:type="spellEnd"/>
      <w:r w:rsidRPr="0073220A">
        <w:rPr>
          <w:rFonts w:ascii="Times New Roman" w:hAnsi="Times New Roman"/>
          <w:b/>
          <w:i/>
          <w:sz w:val="28"/>
          <w:szCs w:val="28"/>
        </w:rPr>
        <w:t>»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 каком году был основан лагерь?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Как назывался лагерь в момент его основания?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Сколько отрядов вмещал лагерь?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Каким был режим дня? (подъём, отбой)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Почему расположение корпусов напоминает военный городок?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Какие мероприятия были у отдыхающих? (спортивные, развлекательные, трудовые)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Сколько дней продолжались смены?</w:t>
      </w:r>
    </w:p>
    <w:p w:rsidR="00825A59" w:rsidRDefault="00825A59" w:rsidP="00825A5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A26A4" w:rsidRDefault="007A26A4"/>
    <w:sectPr w:rsidR="007A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A59"/>
    <w:rsid w:val="007A26A4"/>
    <w:rsid w:val="0082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A5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2017-11-05T12:55:00Z</dcterms:created>
  <dcterms:modified xsi:type="dcterms:W3CDTF">2017-11-05T12:56:00Z</dcterms:modified>
</cp:coreProperties>
</file>